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B2" w:rsidRPr="00B2026C" w:rsidRDefault="008322B2" w:rsidP="008322B2">
      <w:pPr>
        <w:keepNext/>
        <w:widowControl w:val="0"/>
        <w:autoSpaceDE w:val="0"/>
        <w:autoSpaceDN w:val="0"/>
        <w:adjustRightInd w:val="0"/>
        <w:spacing w:after="240"/>
        <w:outlineLvl w:val="2"/>
        <w:rPr>
          <w:rFonts w:ascii="Arial" w:hAnsi="Arial" w:cs="Arial"/>
          <w:lang w:eastAsia="en-US"/>
        </w:rPr>
      </w:pPr>
      <w:bookmarkStart w:id="0" w:name="_GoBack"/>
      <w:bookmarkEnd w:id="0"/>
      <w:r w:rsidRPr="00A6024F">
        <w:rPr>
          <w:rFonts w:ascii="Arial" w:hAnsi="Arial" w:cs="Arial"/>
          <w:b/>
          <w:bCs/>
        </w:rPr>
        <w:t>PREVENT Referral Flowchart</w:t>
      </w:r>
      <w:r w:rsidRPr="00A6024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02CD1DB" wp14:editId="227B7376">
            <wp:simplePos x="0" y="0"/>
            <wp:positionH relativeFrom="column">
              <wp:posOffset>300990</wp:posOffset>
            </wp:positionH>
            <wp:positionV relativeFrom="paragraph">
              <wp:posOffset>137160</wp:posOffset>
            </wp:positionV>
            <wp:extent cx="5943600" cy="7927340"/>
            <wp:effectExtent l="114300" t="0" r="133350" b="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2B2" w:rsidRPr="00B2026C" w:rsidRDefault="008322B2" w:rsidP="008322B2">
      <w:pPr>
        <w:spacing w:after="200" w:line="276" w:lineRule="auto"/>
        <w:rPr>
          <w:rFonts w:ascii="Arial" w:hAnsi="Arial" w:cs="Arial"/>
          <w:lang w:eastAsia="en-US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8322B2" w:rsidRDefault="008322B2" w:rsidP="008322B2">
      <w:pPr>
        <w:rPr>
          <w:rFonts w:ascii="Arial" w:hAnsi="Arial" w:cs="Arial"/>
        </w:rPr>
      </w:pPr>
    </w:p>
    <w:p w:rsidR="00177236" w:rsidRDefault="00177236"/>
    <w:sectPr w:rsidR="00177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B2"/>
    <w:rsid w:val="00177236"/>
    <w:rsid w:val="0083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B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B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523FE6-6613-4F63-AD9C-A271898E45FA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5370C29-4931-42B5-8C83-CEE05D50D63D}">
      <dgm:prSet phldrT="[Text]" custT="1"/>
      <dgm:spPr>
        <a:xfrm>
          <a:off x="0" y="1123853"/>
          <a:ext cx="5908285" cy="69896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1100" b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Referrals received by Essex Police - Essex Police gather information to provide to partners to enable them to check their own records</a:t>
          </a:r>
        </a:p>
      </dgm:t>
    </dgm:pt>
    <dgm:pt modelId="{DD517538-1413-41F3-8A15-19635785F52A}" type="parTrans" cxnId="{4A5E3F42-8CA3-4B3F-901D-94D68200AA6A}">
      <dgm:prSet/>
      <dgm:spPr/>
      <dgm:t>
        <a:bodyPr/>
        <a:lstStyle/>
        <a:p>
          <a:endParaRPr lang="en-GB"/>
        </a:p>
      </dgm:t>
    </dgm:pt>
    <dgm:pt modelId="{E9A33E68-8C1D-4AF2-BF67-21DE779A0E4E}" type="sibTrans" cxnId="{4A5E3F42-8CA3-4B3F-901D-94D68200AA6A}">
      <dgm:prSet/>
      <dgm:spPr>
        <a:xfrm rot="5350414">
          <a:off x="2819656" y="1802060"/>
          <a:ext cx="321578" cy="39836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GB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064FD42-658C-40FE-A77F-EDDD31B33428}">
      <dgm:prSet phldrT="[Text]" custT="1"/>
      <dgm:spPr>
        <a:xfrm>
          <a:off x="0" y="2179564"/>
          <a:ext cx="5934075" cy="37537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en-GB" sz="1100" b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Essex Police assess risk and liaise with local authority PREVENT Lead</a:t>
          </a:r>
          <a:endParaRPr lang="en-GB" sz="1100" b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937DF8D-FD03-4E41-B718-CCE3DB418F34}" type="parTrans" cxnId="{2FB10BB2-26C2-4197-9869-E4A2FA889193}">
      <dgm:prSet/>
      <dgm:spPr/>
      <dgm:t>
        <a:bodyPr/>
        <a:lstStyle/>
        <a:p>
          <a:endParaRPr lang="en-GB"/>
        </a:p>
      </dgm:t>
    </dgm:pt>
    <dgm:pt modelId="{98B42329-48B7-4243-A293-A0B8FE9AD41A}" type="sibTrans" cxnId="{2FB10BB2-26C2-4197-9869-E4A2FA889193}">
      <dgm:prSet/>
      <dgm:spPr>
        <a:xfrm rot="5458243">
          <a:off x="2803352" y="2539321"/>
          <a:ext cx="314788" cy="39836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GB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71CC9A5-9E52-4CFC-B114-0BE1C5161CAA}">
      <dgm:prSet custT="1"/>
      <dgm:spPr>
        <a:xfrm>
          <a:off x="0" y="3719950"/>
          <a:ext cx="5934075" cy="50120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1100" b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Prevent Adult Lead  to review the referral for adults </a:t>
          </a:r>
        </a:p>
        <a:p>
          <a:r>
            <a:rPr lang="en-GB" sz="1100" b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Prevent  Children and Families Lead to review for children </a:t>
          </a:r>
        </a:p>
      </dgm:t>
    </dgm:pt>
    <dgm:pt modelId="{70018F54-2408-49C5-9C84-64B34D6DDB3E}" type="parTrans" cxnId="{1113EF76-DF24-4397-B949-CD6917BBB424}">
      <dgm:prSet/>
      <dgm:spPr/>
      <dgm:t>
        <a:bodyPr/>
        <a:lstStyle/>
        <a:p>
          <a:endParaRPr lang="en-GB"/>
        </a:p>
      </dgm:t>
    </dgm:pt>
    <dgm:pt modelId="{B13C7F7F-6406-448E-AEED-723C51EC60A1}" type="sibTrans" cxnId="{1113EF76-DF24-4397-B949-CD6917BBB424}">
      <dgm:prSet/>
      <dgm:spPr>
        <a:xfrm rot="5414678">
          <a:off x="2802624" y="4238524"/>
          <a:ext cx="324837" cy="39836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GB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33FDD42-B7DE-4CC8-AF47-FA9B6B09D316}">
      <dgm:prSet custT="1"/>
      <dgm:spPr>
        <a:xfrm>
          <a:off x="25789" y="6490613"/>
          <a:ext cx="5908285" cy="39966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1100" b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Essex Police risk re-assess and decide with Channel Chair whether Channel Panel required - school to be invited to attend if appropriate</a:t>
          </a:r>
        </a:p>
      </dgm:t>
    </dgm:pt>
    <dgm:pt modelId="{F676AF1A-518D-43E9-B849-20B91EBF2D1B}" type="parTrans" cxnId="{9E0FFF34-B8D7-4A7F-8B58-FDF00D5AC44A}">
      <dgm:prSet/>
      <dgm:spPr/>
      <dgm:t>
        <a:bodyPr/>
        <a:lstStyle/>
        <a:p>
          <a:endParaRPr lang="en-GB"/>
        </a:p>
      </dgm:t>
    </dgm:pt>
    <dgm:pt modelId="{5C48E287-C82C-4A05-B1B3-CE6CEC960A2F}" type="sibTrans" cxnId="{9E0FFF34-B8D7-4A7F-8B58-FDF00D5AC44A}">
      <dgm:prSet/>
      <dgm:spPr>
        <a:xfrm rot="5400000">
          <a:off x="2831803" y="6888596"/>
          <a:ext cx="296257" cy="3983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GB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FE6ED11-3379-48A7-9D88-5093174DBD11}">
      <dgm:prSet custT="1"/>
      <dgm:spPr>
        <a:xfrm>
          <a:off x="10" y="4654265"/>
          <a:ext cx="5925457" cy="64597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1100" b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Prevent coordinator to make checks on local authority case management system and formally request information from partners on Channel Panel and/or other agency as required  </a:t>
          </a:r>
          <a:endParaRPr lang="en-GB" sz="1100" b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C037FE7-CFD5-4C5C-A9D1-41AC879F4EE6}" type="parTrans" cxnId="{4AFD698E-B6EA-4A30-9D7C-A63E3C32F538}">
      <dgm:prSet/>
      <dgm:spPr/>
      <dgm:t>
        <a:bodyPr/>
        <a:lstStyle/>
        <a:p>
          <a:endParaRPr lang="en-GB"/>
        </a:p>
      </dgm:t>
    </dgm:pt>
    <dgm:pt modelId="{58A1BF45-48B4-4540-B3BF-792B2AAB8F60}" type="sibTrans" cxnId="{4AFD698E-B6EA-4A30-9D7C-A63E3C32F538}">
      <dgm:prSet/>
      <dgm:spPr>
        <a:xfrm rot="5400000">
          <a:off x="2811039" y="5303325"/>
          <a:ext cx="303398" cy="39836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GB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276477C-253B-4DA6-875E-5ABB246AE754}">
      <dgm:prSet custT="1"/>
      <dgm:spPr>
        <a:xfrm>
          <a:off x="10" y="5704775"/>
          <a:ext cx="5925457" cy="36225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n-GB" sz="1100" b="1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endParaRPr lang="en-GB" sz="1100" b="1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r>
            <a:rPr lang="en-GB" sz="1100" b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Agencies/partners return information to the Police via Prevent secure email - information is provided to Police by the PREVENT Lead for Education (Jo Barclay, Safeguarding Adviser to Schools)</a:t>
          </a:r>
          <a:r>
            <a:rPr lang="en-GB" sz="1100" b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 </a:t>
          </a:r>
        </a:p>
        <a:p>
          <a:r>
            <a:rPr lang="en-GB" sz="1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138983E2-3C3D-4E5F-A378-B5BBE93F396B}" type="parTrans" cxnId="{20BDBFA8-6A56-4F03-8DDB-E49C25B2C9A3}">
      <dgm:prSet/>
      <dgm:spPr/>
      <dgm:t>
        <a:bodyPr/>
        <a:lstStyle/>
        <a:p>
          <a:endParaRPr lang="en-GB"/>
        </a:p>
      </dgm:t>
    </dgm:pt>
    <dgm:pt modelId="{8729CD7A-4799-471E-B1B2-6B6D579202BB}" type="sibTrans" cxnId="{20BDBFA8-6A56-4F03-8DDB-E49C25B2C9A3}">
      <dgm:prSet/>
      <dgm:spPr>
        <a:xfrm rot="5326547">
          <a:off x="2812254" y="6079635"/>
          <a:ext cx="317762" cy="39836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GB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6B00977-FF01-4184-9C4C-52CF83036444}">
      <dgm:prSet custT="1"/>
      <dgm:spPr>
        <a:xfrm>
          <a:off x="0" y="0"/>
          <a:ext cx="5908285" cy="76900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GB" sz="1100" b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Safeguarding concerns about extremism or radicalisation are discussed with the Children and Families Hub.  Where there is a radicalisation risk, a referral to Channel Panel may be required (school will be advised if so).  A 'Vulnerable to Radicalisation' referral form to be  completed and sent to Essex Police</a:t>
          </a:r>
        </a:p>
      </dgm:t>
    </dgm:pt>
    <dgm:pt modelId="{A9843BB4-5715-4D88-95D5-0423B164E5C6}" type="parTrans" cxnId="{BF3249C0-BCD2-43D1-BA63-B81088F1159B}">
      <dgm:prSet/>
      <dgm:spPr/>
      <dgm:t>
        <a:bodyPr/>
        <a:lstStyle/>
        <a:p>
          <a:endParaRPr lang="en-GB"/>
        </a:p>
      </dgm:t>
    </dgm:pt>
    <dgm:pt modelId="{981BCF77-3F00-46D7-B660-B763E3175D16}" type="sibTrans" cxnId="{BF3249C0-BCD2-43D1-BA63-B81088F1159B}">
      <dgm:prSet/>
      <dgm:spPr>
        <a:xfrm rot="5400000">
          <a:off x="2814548" y="747243"/>
          <a:ext cx="279187" cy="398369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GB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78C2544-FDFA-4938-8AC6-2B3288E5641A}" type="pres">
      <dgm:prSet presAssocID="{1E523FE6-6613-4F63-AD9C-A271898E45FA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C0AEBD0-B240-444A-869B-40252B973777}" type="pres">
      <dgm:prSet presAssocID="{86B00977-FF01-4184-9C4C-52CF83036444}" presName="node" presStyleLbl="node1" presStyleIdx="0" presStyleCnt="7" custScaleX="274917" custScaleY="76632" custLinFactNeighborY="2083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88FD9F5A-AEA6-404C-8A7D-661094CF7A94}" type="pres">
      <dgm:prSet presAssocID="{981BCF77-3F00-46D7-B660-B763E3175D16}" presName="sibTrans" presStyleLbl="sibTrans2D1" presStyleIdx="0" presStyleCnt="6" custScaleX="10490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A4C7ED72-E9E3-4529-B309-BA94A1BE2D2F}" type="pres">
      <dgm:prSet presAssocID="{981BCF77-3F00-46D7-B660-B763E3175D16}" presName="connectorText" presStyleLbl="sibTrans2D1" presStyleIdx="0" presStyleCnt="6"/>
      <dgm:spPr/>
      <dgm:t>
        <a:bodyPr/>
        <a:lstStyle/>
        <a:p>
          <a:endParaRPr lang="en-GB"/>
        </a:p>
      </dgm:t>
    </dgm:pt>
    <dgm:pt modelId="{6E6A0E86-8985-41EF-9934-581C73B8EF79}" type="pres">
      <dgm:prSet presAssocID="{35370C29-4931-42B5-8C83-CEE05D50D63D}" presName="node" presStyleLbl="node1" presStyleIdx="1" presStyleCnt="7" custScaleX="274917" custScaleY="45324" custLinFactNeighborX="-600" custLinFactNeighborY="-2164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E02B0E24-E86A-4C63-9C07-18E9F48A6545}" type="pres">
      <dgm:prSet presAssocID="{E9A33E68-8C1D-4AF2-BF67-21DE779A0E4E}" presName="sibTrans" presStyleLbl="sibTrans2D1" presStyleIdx="1" presStyleCnt="6" custScaleX="120176" custLinFactNeighborX="6984" custLinFactNeighborY="1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61ECC009-A799-41E3-9D99-9F2699D3B339}" type="pres">
      <dgm:prSet presAssocID="{E9A33E68-8C1D-4AF2-BF67-21DE779A0E4E}" presName="connectorText" presStyleLbl="sibTrans2D1" presStyleIdx="1" presStyleCnt="6"/>
      <dgm:spPr/>
      <dgm:t>
        <a:bodyPr/>
        <a:lstStyle/>
        <a:p>
          <a:endParaRPr lang="en-GB"/>
        </a:p>
      </dgm:t>
    </dgm:pt>
    <dgm:pt modelId="{C1C0FFEC-A3DC-4A3B-B335-5BB295617429}" type="pres">
      <dgm:prSet presAssocID="{F064FD42-658C-40FE-A77F-EDDD31B33428}" presName="node" presStyleLbl="node1" presStyleIdx="2" presStyleCnt="7" custScaleX="276117" custScaleY="30324" custLinFactNeighborY="-4104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9A82EACA-3AFD-47B2-90A4-28CAFF98CB95}" type="pres">
      <dgm:prSet presAssocID="{98B42329-48B7-4243-A293-A0B8FE9AD41A}" presName="sibTrans" presStyleLbl="sibTrans2D1" presStyleIdx="2" presStyleCnt="6" custScaleX="114304" custLinFactNeighborY="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A2A97B9C-C3B3-4C16-95EC-21FCD4FE5647}" type="pres">
      <dgm:prSet presAssocID="{98B42329-48B7-4243-A293-A0B8FE9AD41A}" presName="connectorText" presStyleLbl="sibTrans2D1" presStyleIdx="2" presStyleCnt="6"/>
      <dgm:spPr/>
      <dgm:t>
        <a:bodyPr/>
        <a:lstStyle/>
        <a:p>
          <a:endParaRPr lang="en-GB"/>
        </a:p>
      </dgm:t>
    </dgm:pt>
    <dgm:pt modelId="{0F5D75E9-0342-4858-B354-47C5026E42F3}" type="pres">
      <dgm:prSet presAssocID="{671CC9A5-9E52-4CFC-B114-0BE1C5161CAA}" presName="node" presStyleLbl="node1" presStyleIdx="3" presStyleCnt="7" custScaleX="276117" custScaleY="29158" custLinFactNeighborY="-710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0988829C-8CFE-48C2-9A01-6F0663C05D1C}" type="pres">
      <dgm:prSet presAssocID="{B13C7F7F-6406-448E-AEED-723C51EC60A1}" presName="sibTrans" presStyleLbl="sibTrans2D1" presStyleIdx="3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8EEC209B-C920-454C-BE7C-BF90076E339C}" type="pres">
      <dgm:prSet presAssocID="{B13C7F7F-6406-448E-AEED-723C51EC60A1}" presName="connectorText" presStyleLbl="sibTrans2D1" presStyleIdx="3" presStyleCnt="6"/>
      <dgm:spPr/>
      <dgm:t>
        <a:bodyPr/>
        <a:lstStyle/>
        <a:p>
          <a:endParaRPr lang="en-GB"/>
        </a:p>
      </dgm:t>
    </dgm:pt>
    <dgm:pt modelId="{5B157148-E2BB-40C2-B6EC-EAEA85F7B40D}" type="pres">
      <dgm:prSet presAssocID="{4FE6ED11-3379-48A7-9D88-5093174DBD11}" presName="node" presStyleLbl="node1" presStyleIdx="4" presStyleCnt="7" custScaleX="275716" custScaleY="31734" custLinFactNeighborX="-200" custLinFactNeighborY="-7316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DD0471E4-F620-4E37-A044-AD37A622BFDF}" type="pres">
      <dgm:prSet presAssocID="{58A1BF45-48B4-4540-B3BF-792B2AAB8F60}" presName="sibTrans" presStyleLbl="sibTrans2D1" presStyleIdx="4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6857B9FF-59FA-4E55-BC18-C13E1317AA91}" type="pres">
      <dgm:prSet presAssocID="{58A1BF45-48B4-4540-B3BF-792B2AAB8F60}" presName="connectorText" presStyleLbl="sibTrans2D1" presStyleIdx="4" presStyleCnt="6"/>
      <dgm:spPr/>
      <dgm:t>
        <a:bodyPr/>
        <a:lstStyle/>
        <a:p>
          <a:endParaRPr lang="en-GB"/>
        </a:p>
      </dgm:t>
    </dgm:pt>
    <dgm:pt modelId="{F3A2BF51-6D1D-4484-87E2-A3F3DD9173DE}" type="pres">
      <dgm:prSet presAssocID="{9276477C-253B-4DA6-875E-5ABB246AE754}" presName="node" presStyleLbl="node1" presStyleIdx="5" presStyleCnt="7" custScaleX="274917" custScaleY="37231" custLinFactNeighborX="-200" custLinFactNeighborY="-8177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63C6C870-CE9D-4AEC-AC57-A978C6D4BF53}" type="pres">
      <dgm:prSet presAssocID="{8729CD7A-4799-471E-B1B2-6B6D579202BB}" presName="sibTrans" presStyleLbl="sibTrans2D1" presStyleIdx="5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203B7D8E-DCB9-4E5E-8260-8EC2469F4E5C}" type="pres">
      <dgm:prSet presAssocID="{8729CD7A-4799-471E-B1B2-6B6D579202BB}" presName="connectorText" presStyleLbl="sibTrans2D1" presStyleIdx="5" presStyleCnt="6"/>
      <dgm:spPr/>
      <dgm:t>
        <a:bodyPr/>
        <a:lstStyle/>
        <a:p>
          <a:endParaRPr lang="en-GB"/>
        </a:p>
      </dgm:t>
    </dgm:pt>
    <dgm:pt modelId="{307E7F3A-736E-4354-8DBC-1DF2A13BA1C7}" type="pres">
      <dgm:prSet presAssocID="{533FDD42-B7DE-4CC8-AF47-FA9B6B09D316}" presName="node" presStyleLbl="node1" presStyleIdx="6" presStyleCnt="7" custScaleX="274917" custScaleY="45146" custLinFactNeighborX="-600" custLinFactNeighborY="-9138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</dgm:ptLst>
  <dgm:cxnLst>
    <dgm:cxn modelId="{20BDBFA8-6A56-4F03-8DDB-E49C25B2C9A3}" srcId="{1E523FE6-6613-4F63-AD9C-A271898E45FA}" destId="{9276477C-253B-4DA6-875E-5ABB246AE754}" srcOrd="5" destOrd="0" parTransId="{138983E2-3C3D-4E5F-A378-B5BBE93F396B}" sibTransId="{8729CD7A-4799-471E-B1B2-6B6D579202BB}"/>
    <dgm:cxn modelId="{4AFD698E-B6EA-4A30-9D7C-A63E3C32F538}" srcId="{1E523FE6-6613-4F63-AD9C-A271898E45FA}" destId="{4FE6ED11-3379-48A7-9D88-5093174DBD11}" srcOrd="4" destOrd="0" parTransId="{0C037FE7-CFD5-4C5C-A9D1-41AC879F4EE6}" sibTransId="{58A1BF45-48B4-4540-B3BF-792B2AAB8F60}"/>
    <dgm:cxn modelId="{EF8CDA63-FEA2-4044-A0C8-D5DC830B67E4}" type="presOf" srcId="{B13C7F7F-6406-448E-AEED-723C51EC60A1}" destId="{0988829C-8CFE-48C2-9A01-6F0663C05D1C}" srcOrd="0" destOrd="0" presId="urn:microsoft.com/office/officeart/2005/8/layout/process2"/>
    <dgm:cxn modelId="{96949C46-274F-41C1-83E8-9AE65F4FF6F0}" type="presOf" srcId="{4FE6ED11-3379-48A7-9D88-5093174DBD11}" destId="{5B157148-E2BB-40C2-B6EC-EAEA85F7B40D}" srcOrd="0" destOrd="0" presId="urn:microsoft.com/office/officeart/2005/8/layout/process2"/>
    <dgm:cxn modelId="{A628B47C-0C63-463B-A4A4-68792485726D}" type="presOf" srcId="{8729CD7A-4799-471E-B1B2-6B6D579202BB}" destId="{203B7D8E-DCB9-4E5E-8260-8EC2469F4E5C}" srcOrd="1" destOrd="0" presId="urn:microsoft.com/office/officeart/2005/8/layout/process2"/>
    <dgm:cxn modelId="{152FCCAB-A54D-4977-8734-F98CDF3EC8DA}" type="presOf" srcId="{86B00977-FF01-4184-9C4C-52CF83036444}" destId="{EC0AEBD0-B240-444A-869B-40252B973777}" srcOrd="0" destOrd="0" presId="urn:microsoft.com/office/officeart/2005/8/layout/process2"/>
    <dgm:cxn modelId="{A803D292-4594-41CE-B757-CE91B2B6E7EB}" type="presOf" srcId="{1E523FE6-6613-4F63-AD9C-A271898E45FA}" destId="{278C2544-FDFA-4938-8AC6-2B3288E5641A}" srcOrd="0" destOrd="0" presId="urn:microsoft.com/office/officeart/2005/8/layout/process2"/>
    <dgm:cxn modelId="{7A63EA14-8AA7-4C4D-BB8A-0E5A5B7B3581}" type="presOf" srcId="{E9A33E68-8C1D-4AF2-BF67-21DE779A0E4E}" destId="{E02B0E24-E86A-4C63-9C07-18E9F48A6545}" srcOrd="0" destOrd="0" presId="urn:microsoft.com/office/officeart/2005/8/layout/process2"/>
    <dgm:cxn modelId="{DB1D6F48-E60C-4AD6-B0C0-E8D5480602CB}" type="presOf" srcId="{981BCF77-3F00-46D7-B660-B763E3175D16}" destId="{88FD9F5A-AEA6-404C-8A7D-661094CF7A94}" srcOrd="0" destOrd="0" presId="urn:microsoft.com/office/officeart/2005/8/layout/process2"/>
    <dgm:cxn modelId="{E3E5B3A3-94C2-45C0-9103-4483D07FDC18}" type="presOf" srcId="{9276477C-253B-4DA6-875E-5ABB246AE754}" destId="{F3A2BF51-6D1D-4484-87E2-A3F3DD9173DE}" srcOrd="0" destOrd="0" presId="urn:microsoft.com/office/officeart/2005/8/layout/process2"/>
    <dgm:cxn modelId="{23CD7936-C020-4DB6-A1A6-7573C4217E99}" type="presOf" srcId="{58A1BF45-48B4-4540-B3BF-792B2AAB8F60}" destId="{6857B9FF-59FA-4E55-BC18-C13E1317AA91}" srcOrd="1" destOrd="0" presId="urn:microsoft.com/office/officeart/2005/8/layout/process2"/>
    <dgm:cxn modelId="{2866361D-A5C2-4528-A522-EDDDA0535F64}" type="presOf" srcId="{58A1BF45-48B4-4540-B3BF-792B2AAB8F60}" destId="{DD0471E4-F620-4E37-A044-AD37A622BFDF}" srcOrd="0" destOrd="0" presId="urn:microsoft.com/office/officeart/2005/8/layout/process2"/>
    <dgm:cxn modelId="{2FB10BB2-26C2-4197-9869-E4A2FA889193}" srcId="{1E523FE6-6613-4F63-AD9C-A271898E45FA}" destId="{F064FD42-658C-40FE-A77F-EDDD31B33428}" srcOrd="2" destOrd="0" parTransId="{8937DF8D-FD03-4E41-B718-CCE3DB418F34}" sibTransId="{98B42329-48B7-4243-A293-A0B8FE9AD41A}"/>
    <dgm:cxn modelId="{4A5E3F42-8CA3-4B3F-901D-94D68200AA6A}" srcId="{1E523FE6-6613-4F63-AD9C-A271898E45FA}" destId="{35370C29-4931-42B5-8C83-CEE05D50D63D}" srcOrd="1" destOrd="0" parTransId="{DD517538-1413-41F3-8A15-19635785F52A}" sibTransId="{E9A33E68-8C1D-4AF2-BF67-21DE779A0E4E}"/>
    <dgm:cxn modelId="{1D47F298-1028-4A87-8A66-3E873AACD464}" type="presOf" srcId="{533FDD42-B7DE-4CC8-AF47-FA9B6B09D316}" destId="{307E7F3A-736E-4354-8DBC-1DF2A13BA1C7}" srcOrd="0" destOrd="0" presId="urn:microsoft.com/office/officeart/2005/8/layout/process2"/>
    <dgm:cxn modelId="{53657BF4-4787-4367-9CFE-0235C48D8AB2}" type="presOf" srcId="{F064FD42-658C-40FE-A77F-EDDD31B33428}" destId="{C1C0FFEC-A3DC-4A3B-B335-5BB295617429}" srcOrd="0" destOrd="0" presId="urn:microsoft.com/office/officeart/2005/8/layout/process2"/>
    <dgm:cxn modelId="{9E0FFF34-B8D7-4A7F-8B58-FDF00D5AC44A}" srcId="{1E523FE6-6613-4F63-AD9C-A271898E45FA}" destId="{533FDD42-B7DE-4CC8-AF47-FA9B6B09D316}" srcOrd="6" destOrd="0" parTransId="{F676AF1A-518D-43E9-B849-20B91EBF2D1B}" sibTransId="{5C48E287-C82C-4A05-B1B3-CE6CEC960A2F}"/>
    <dgm:cxn modelId="{B83235E7-7718-41F3-948B-14D4ED367BF2}" type="presOf" srcId="{E9A33E68-8C1D-4AF2-BF67-21DE779A0E4E}" destId="{61ECC009-A799-41E3-9D99-9F2699D3B339}" srcOrd="1" destOrd="0" presId="urn:microsoft.com/office/officeart/2005/8/layout/process2"/>
    <dgm:cxn modelId="{4119E8A3-3AA1-40B2-8BB0-4DFD0C96D8A3}" type="presOf" srcId="{8729CD7A-4799-471E-B1B2-6B6D579202BB}" destId="{63C6C870-CE9D-4AEC-AC57-A978C6D4BF53}" srcOrd="0" destOrd="0" presId="urn:microsoft.com/office/officeart/2005/8/layout/process2"/>
    <dgm:cxn modelId="{520A650C-24B3-45BD-861D-170F4EA98E70}" type="presOf" srcId="{35370C29-4931-42B5-8C83-CEE05D50D63D}" destId="{6E6A0E86-8985-41EF-9934-581C73B8EF79}" srcOrd="0" destOrd="0" presId="urn:microsoft.com/office/officeart/2005/8/layout/process2"/>
    <dgm:cxn modelId="{BF3249C0-BCD2-43D1-BA63-B81088F1159B}" srcId="{1E523FE6-6613-4F63-AD9C-A271898E45FA}" destId="{86B00977-FF01-4184-9C4C-52CF83036444}" srcOrd="0" destOrd="0" parTransId="{A9843BB4-5715-4D88-95D5-0423B164E5C6}" sibTransId="{981BCF77-3F00-46D7-B660-B763E3175D16}"/>
    <dgm:cxn modelId="{964C00E7-E64D-47BB-B976-73168E31D2A6}" type="presOf" srcId="{B13C7F7F-6406-448E-AEED-723C51EC60A1}" destId="{8EEC209B-C920-454C-BE7C-BF90076E339C}" srcOrd="1" destOrd="0" presId="urn:microsoft.com/office/officeart/2005/8/layout/process2"/>
    <dgm:cxn modelId="{21F9CE09-0028-44CF-986E-D49EDD919FC2}" type="presOf" srcId="{671CC9A5-9E52-4CFC-B114-0BE1C5161CAA}" destId="{0F5D75E9-0342-4858-B354-47C5026E42F3}" srcOrd="0" destOrd="0" presId="urn:microsoft.com/office/officeart/2005/8/layout/process2"/>
    <dgm:cxn modelId="{136527AA-F9E8-4F13-92F0-BA90F7C83D4F}" type="presOf" srcId="{981BCF77-3F00-46D7-B660-B763E3175D16}" destId="{A4C7ED72-E9E3-4529-B309-BA94A1BE2D2F}" srcOrd="1" destOrd="0" presId="urn:microsoft.com/office/officeart/2005/8/layout/process2"/>
    <dgm:cxn modelId="{1113EF76-DF24-4397-B949-CD6917BBB424}" srcId="{1E523FE6-6613-4F63-AD9C-A271898E45FA}" destId="{671CC9A5-9E52-4CFC-B114-0BE1C5161CAA}" srcOrd="3" destOrd="0" parTransId="{70018F54-2408-49C5-9C84-64B34D6DDB3E}" sibTransId="{B13C7F7F-6406-448E-AEED-723C51EC60A1}"/>
    <dgm:cxn modelId="{258658E7-5AEC-4ED0-8B12-04B9B3846057}" type="presOf" srcId="{98B42329-48B7-4243-A293-A0B8FE9AD41A}" destId="{A2A97B9C-C3B3-4C16-95EC-21FCD4FE5647}" srcOrd="1" destOrd="0" presId="urn:microsoft.com/office/officeart/2005/8/layout/process2"/>
    <dgm:cxn modelId="{AEEE7BCA-AA68-4D1E-9B77-4187C213AA0F}" type="presOf" srcId="{98B42329-48B7-4243-A293-A0B8FE9AD41A}" destId="{9A82EACA-3AFD-47B2-90A4-28CAFF98CB95}" srcOrd="0" destOrd="0" presId="urn:microsoft.com/office/officeart/2005/8/layout/process2"/>
    <dgm:cxn modelId="{435CC775-1E2A-44EC-8723-69FD10003A56}" type="presParOf" srcId="{278C2544-FDFA-4938-8AC6-2B3288E5641A}" destId="{EC0AEBD0-B240-444A-869B-40252B973777}" srcOrd="0" destOrd="0" presId="urn:microsoft.com/office/officeart/2005/8/layout/process2"/>
    <dgm:cxn modelId="{A1A984C5-A648-488B-B338-A5A0EBB9B385}" type="presParOf" srcId="{278C2544-FDFA-4938-8AC6-2B3288E5641A}" destId="{88FD9F5A-AEA6-404C-8A7D-661094CF7A94}" srcOrd="1" destOrd="0" presId="urn:microsoft.com/office/officeart/2005/8/layout/process2"/>
    <dgm:cxn modelId="{C439FBC4-911F-4136-958A-4A7B4AB59345}" type="presParOf" srcId="{88FD9F5A-AEA6-404C-8A7D-661094CF7A94}" destId="{A4C7ED72-E9E3-4529-B309-BA94A1BE2D2F}" srcOrd="0" destOrd="0" presId="urn:microsoft.com/office/officeart/2005/8/layout/process2"/>
    <dgm:cxn modelId="{94C939EA-52EA-45C3-973D-C9E4EF92EF48}" type="presParOf" srcId="{278C2544-FDFA-4938-8AC6-2B3288E5641A}" destId="{6E6A0E86-8985-41EF-9934-581C73B8EF79}" srcOrd="2" destOrd="0" presId="urn:microsoft.com/office/officeart/2005/8/layout/process2"/>
    <dgm:cxn modelId="{D56E9744-AC30-4B7C-9C37-E5989E966DCB}" type="presParOf" srcId="{278C2544-FDFA-4938-8AC6-2B3288E5641A}" destId="{E02B0E24-E86A-4C63-9C07-18E9F48A6545}" srcOrd="3" destOrd="0" presId="urn:microsoft.com/office/officeart/2005/8/layout/process2"/>
    <dgm:cxn modelId="{F43A7FDD-9115-4AA0-9AD9-DAF44F565A00}" type="presParOf" srcId="{E02B0E24-E86A-4C63-9C07-18E9F48A6545}" destId="{61ECC009-A799-41E3-9D99-9F2699D3B339}" srcOrd="0" destOrd="0" presId="urn:microsoft.com/office/officeart/2005/8/layout/process2"/>
    <dgm:cxn modelId="{8424D0C0-0299-40DC-A48E-49659304F985}" type="presParOf" srcId="{278C2544-FDFA-4938-8AC6-2B3288E5641A}" destId="{C1C0FFEC-A3DC-4A3B-B335-5BB295617429}" srcOrd="4" destOrd="0" presId="urn:microsoft.com/office/officeart/2005/8/layout/process2"/>
    <dgm:cxn modelId="{548D2DFD-42C7-4C19-9CEE-7E320E60C389}" type="presParOf" srcId="{278C2544-FDFA-4938-8AC6-2B3288E5641A}" destId="{9A82EACA-3AFD-47B2-90A4-28CAFF98CB95}" srcOrd="5" destOrd="0" presId="urn:microsoft.com/office/officeart/2005/8/layout/process2"/>
    <dgm:cxn modelId="{D205EE2D-92E6-449C-9905-4BC5E37BF003}" type="presParOf" srcId="{9A82EACA-3AFD-47B2-90A4-28CAFF98CB95}" destId="{A2A97B9C-C3B3-4C16-95EC-21FCD4FE5647}" srcOrd="0" destOrd="0" presId="urn:microsoft.com/office/officeart/2005/8/layout/process2"/>
    <dgm:cxn modelId="{398DD8F3-848E-4D36-9CEB-1FA8470DF212}" type="presParOf" srcId="{278C2544-FDFA-4938-8AC6-2B3288E5641A}" destId="{0F5D75E9-0342-4858-B354-47C5026E42F3}" srcOrd="6" destOrd="0" presId="urn:microsoft.com/office/officeart/2005/8/layout/process2"/>
    <dgm:cxn modelId="{4C754C9F-DFAE-4DB5-BFA8-A2F2BA79B298}" type="presParOf" srcId="{278C2544-FDFA-4938-8AC6-2B3288E5641A}" destId="{0988829C-8CFE-48C2-9A01-6F0663C05D1C}" srcOrd="7" destOrd="0" presId="urn:microsoft.com/office/officeart/2005/8/layout/process2"/>
    <dgm:cxn modelId="{12A0F4CA-24BC-4FC0-B563-52BB7AE90FFC}" type="presParOf" srcId="{0988829C-8CFE-48C2-9A01-6F0663C05D1C}" destId="{8EEC209B-C920-454C-BE7C-BF90076E339C}" srcOrd="0" destOrd="0" presId="urn:microsoft.com/office/officeart/2005/8/layout/process2"/>
    <dgm:cxn modelId="{DC10025E-0799-4F64-A947-B1BDBF901C02}" type="presParOf" srcId="{278C2544-FDFA-4938-8AC6-2B3288E5641A}" destId="{5B157148-E2BB-40C2-B6EC-EAEA85F7B40D}" srcOrd="8" destOrd="0" presId="urn:microsoft.com/office/officeart/2005/8/layout/process2"/>
    <dgm:cxn modelId="{5072CE6A-86CA-4525-B40B-4CFAEE1C6053}" type="presParOf" srcId="{278C2544-FDFA-4938-8AC6-2B3288E5641A}" destId="{DD0471E4-F620-4E37-A044-AD37A622BFDF}" srcOrd="9" destOrd="0" presId="urn:microsoft.com/office/officeart/2005/8/layout/process2"/>
    <dgm:cxn modelId="{AE4213F3-CBFD-4803-AE2D-3365026215F8}" type="presParOf" srcId="{DD0471E4-F620-4E37-A044-AD37A622BFDF}" destId="{6857B9FF-59FA-4E55-BC18-C13E1317AA91}" srcOrd="0" destOrd="0" presId="urn:microsoft.com/office/officeart/2005/8/layout/process2"/>
    <dgm:cxn modelId="{28B50390-EB8C-46E8-87D6-F41937DA6DFE}" type="presParOf" srcId="{278C2544-FDFA-4938-8AC6-2B3288E5641A}" destId="{F3A2BF51-6D1D-4484-87E2-A3F3DD9173DE}" srcOrd="10" destOrd="0" presId="urn:microsoft.com/office/officeart/2005/8/layout/process2"/>
    <dgm:cxn modelId="{AED74DD2-2C73-4FDF-A1B2-04E7801B1C30}" type="presParOf" srcId="{278C2544-FDFA-4938-8AC6-2B3288E5641A}" destId="{63C6C870-CE9D-4AEC-AC57-A978C6D4BF53}" srcOrd="11" destOrd="0" presId="urn:microsoft.com/office/officeart/2005/8/layout/process2"/>
    <dgm:cxn modelId="{29EFC5FC-309D-4870-842B-7E89934360F7}" type="presParOf" srcId="{63C6C870-CE9D-4AEC-AC57-A978C6D4BF53}" destId="{203B7D8E-DCB9-4E5E-8260-8EC2469F4E5C}" srcOrd="0" destOrd="0" presId="urn:microsoft.com/office/officeart/2005/8/layout/process2"/>
    <dgm:cxn modelId="{B9324527-CEEC-4218-83A2-5EC4395B6942}" type="presParOf" srcId="{278C2544-FDFA-4938-8AC6-2B3288E5641A}" destId="{307E7F3A-736E-4354-8DBC-1DF2A13BA1C7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0AEBD0-B240-444A-869B-40252B973777}">
      <dsp:nvSpPr>
        <dsp:cNvPr id="0" name=""/>
        <dsp:cNvSpPr/>
      </dsp:nvSpPr>
      <dsp:spPr>
        <a:xfrm>
          <a:off x="0" y="146647"/>
          <a:ext cx="5943600" cy="101791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Safeguarding concerns about extremism or radicalisation are discussed with the Children and Families Hub.  Where there is a radicalisation risk, a referral to Channel Panel may be required (school will be advised if so).  A 'Vulnerable to Radicalisation' referral form to be  completed and sent to Essex Police</a:t>
          </a:r>
        </a:p>
      </dsp:txBody>
      <dsp:txXfrm>
        <a:off x="29814" y="176461"/>
        <a:ext cx="5883972" cy="958283"/>
      </dsp:txXfrm>
    </dsp:sp>
    <dsp:sp modelId="{88FD9F5A-AEA6-404C-8A7D-661094CF7A94}">
      <dsp:nvSpPr>
        <dsp:cNvPr id="0" name=""/>
        <dsp:cNvSpPr/>
      </dsp:nvSpPr>
      <dsp:spPr>
        <a:xfrm rot="5400000">
          <a:off x="2821500" y="1056719"/>
          <a:ext cx="300598" cy="59774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-5400000">
        <a:off x="2792478" y="1205290"/>
        <a:ext cx="358644" cy="210419"/>
      </dsp:txXfrm>
    </dsp:sp>
    <dsp:sp modelId="{6E6A0E86-8985-41EF-9934-581C73B8EF79}">
      <dsp:nvSpPr>
        <dsp:cNvPr id="0" name=""/>
        <dsp:cNvSpPr/>
      </dsp:nvSpPr>
      <dsp:spPr>
        <a:xfrm>
          <a:off x="0" y="1546621"/>
          <a:ext cx="5943600" cy="6020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Referrals received by Essex Police - Essex Police gather information to provide to partners to enable them to check their own records</a:t>
          </a:r>
        </a:p>
      </dsp:txBody>
      <dsp:txXfrm>
        <a:off x="17633" y="1564254"/>
        <a:ext cx="5908334" cy="566777"/>
      </dsp:txXfrm>
    </dsp:sp>
    <dsp:sp modelId="{E02B0E24-E86A-4C63-9C07-18E9F48A6545}">
      <dsp:nvSpPr>
        <dsp:cNvPr id="0" name=""/>
        <dsp:cNvSpPr/>
      </dsp:nvSpPr>
      <dsp:spPr>
        <a:xfrm rot="5400000">
          <a:off x="2758604" y="2117523"/>
          <a:ext cx="482467" cy="59774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-5400000">
        <a:off x="2820516" y="2175159"/>
        <a:ext cx="358644" cy="337727"/>
      </dsp:txXfrm>
    </dsp:sp>
    <dsp:sp modelId="{C1C0FFEC-A3DC-4A3B-B335-5BB295617429}">
      <dsp:nvSpPr>
        <dsp:cNvPr id="0" name=""/>
        <dsp:cNvSpPr/>
      </dsp:nvSpPr>
      <dsp:spPr>
        <a:xfrm>
          <a:off x="-12971" y="2683954"/>
          <a:ext cx="5969543" cy="40279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Essex Police assess risk and liaise with local authority PREVENT Lead</a:t>
          </a:r>
          <a:endParaRPr lang="en-GB" sz="1100" b="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-1173" y="2695752"/>
        <a:ext cx="5945947" cy="379201"/>
      </dsp:txXfrm>
    </dsp:sp>
    <dsp:sp modelId="{9A82EACA-3AFD-47B2-90A4-28CAFF98CB95}">
      <dsp:nvSpPr>
        <dsp:cNvPr id="0" name=""/>
        <dsp:cNvSpPr/>
      </dsp:nvSpPr>
      <dsp:spPr>
        <a:xfrm rot="5400000">
          <a:off x="2772427" y="3020445"/>
          <a:ext cx="398745" cy="59774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-5400000">
        <a:off x="2792478" y="3119943"/>
        <a:ext cx="358644" cy="279122"/>
      </dsp:txXfrm>
    </dsp:sp>
    <dsp:sp modelId="{0F5D75E9-0342-4858-B354-47C5026E42F3}">
      <dsp:nvSpPr>
        <dsp:cNvPr id="0" name=""/>
        <dsp:cNvSpPr/>
      </dsp:nvSpPr>
      <dsp:spPr>
        <a:xfrm>
          <a:off x="-12971" y="3551880"/>
          <a:ext cx="5969543" cy="38730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Prevent Adult Lead  to review the referral for adults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Prevent  Children and Families Lead to review for children </a:t>
          </a:r>
        </a:p>
      </dsp:txBody>
      <dsp:txXfrm>
        <a:off x="-1627" y="3563224"/>
        <a:ext cx="5946855" cy="364621"/>
      </dsp:txXfrm>
    </dsp:sp>
    <dsp:sp modelId="{0988829C-8CFE-48C2-9A01-6F0663C05D1C}">
      <dsp:nvSpPr>
        <dsp:cNvPr id="0" name=""/>
        <dsp:cNvSpPr/>
      </dsp:nvSpPr>
      <dsp:spPr>
        <a:xfrm rot="5400000">
          <a:off x="2728098" y="3965254"/>
          <a:ext cx="487402" cy="59774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-5400000">
        <a:off x="2792478" y="4020423"/>
        <a:ext cx="358644" cy="341181"/>
      </dsp:txXfrm>
    </dsp:sp>
    <dsp:sp modelId="{5B157148-E2BB-40C2-B6EC-EAEA85F7B40D}">
      <dsp:nvSpPr>
        <dsp:cNvPr id="0" name=""/>
        <dsp:cNvSpPr/>
      </dsp:nvSpPr>
      <dsp:spPr>
        <a:xfrm>
          <a:off x="-8637" y="4589059"/>
          <a:ext cx="5960874" cy="4215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Prevent coordinator to make checks on local authority case management system and formally request information from partners on Channel Panel and/or other agency as required  </a:t>
          </a:r>
          <a:endParaRPr lang="en-GB" sz="1100" b="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9" y="4601405"/>
        <a:ext cx="5936182" cy="396834"/>
      </dsp:txXfrm>
    </dsp:sp>
    <dsp:sp modelId="{DD0471E4-F620-4E37-A044-AD37A622BFDF}">
      <dsp:nvSpPr>
        <dsp:cNvPr id="0" name=""/>
        <dsp:cNvSpPr/>
      </dsp:nvSpPr>
      <dsp:spPr>
        <a:xfrm rot="5400000">
          <a:off x="2744180" y="5015207"/>
          <a:ext cx="455238" cy="59774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-5400000">
        <a:off x="2792478" y="5086458"/>
        <a:ext cx="358644" cy="318667"/>
      </dsp:txXfrm>
    </dsp:sp>
    <dsp:sp modelId="{F3A2BF51-6D1D-4484-87E2-A3F3DD9173DE}">
      <dsp:nvSpPr>
        <dsp:cNvPr id="0" name=""/>
        <dsp:cNvSpPr/>
      </dsp:nvSpPr>
      <dsp:spPr>
        <a:xfrm>
          <a:off x="0" y="5617570"/>
          <a:ext cx="5943600" cy="4945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Agencies/partners return information to the Police via Prevent secure email - information is provided to Police by the PREVENT Lead for Education (Jo Barclay, Safeguarding Adviser to Schools)</a:t>
          </a:r>
          <a:r>
            <a:rPr lang="en-GB" sz="1100" b="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14485" y="5632055"/>
        <a:ext cx="5914630" cy="465573"/>
      </dsp:txXfrm>
    </dsp:sp>
    <dsp:sp modelId="{63C6C870-CE9D-4AEC-AC57-A978C6D4BF53}">
      <dsp:nvSpPr>
        <dsp:cNvPr id="0" name=""/>
        <dsp:cNvSpPr/>
      </dsp:nvSpPr>
      <dsp:spPr>
        <a:xfrm rot="5400000">
          <a:off x="2746683" y="6113399"/>
          <a:ext cx="450232" cy="59774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-5400000">
        <a:off x="2792477" y="6187153"/>
        <a:ext cx="358644" cy="315162"/>
      </dsp:txXfrm>
    </dsp:sp>
    <dsp:sp modelId="{307E7F3A-736E-4354-8DBC-1DF2A13BA1C7}">
      <dsp:nvSpPr>
        <dsp:cNvPr id="0" name=""/>
        <dsp:cNvSpPr/>
      </dsp:nvSpPr>
      <dsp:spPr>
        <a:xfrm>
          <a:off x="0" y="6712424"/>
          <a:ext cx="5943600" cy="59967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Essex Police risk re-assess and decide with Channel Chair whether Channel Panel required - school to be invited to attend if appropriate</a:t>
          </a:r>
        </a:p>
      </dsp:txBody>
      <dsp:txXfrm>
        <a:off x="17564" y="6729988"/>
        <a:ext cx="5908472" cy="5645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1</cp:revision>
  <dcterms:created xsi:type="dcterms:W3CDTF">2017-09-04T14:28:00Z</dcterms:created>
  <dcterms:modified xsi:type="dcterms:W3CDTF">2017-09-04T14:29:00Z</dcterms:modified>
</cp:coreProperties>
</file>