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3E92" w:rsidRDefault="00B83E92" w:rsidP="00B83E92">
      <w:pPr>
        <w:pStyle w:val="NormalWeb"/>
        <w:shd w:val="clear" w:color="auto" w:fill="FFFFFF"/>
        <w:spacing w:before="0" w:after="0"/>
        <w:rPr>
          <w:rFonts w:ascii="Segoe UI" w:hAnsi="Segoe UI"/>
          <w:color w:val="201F1E"/>
          <w:sz w:val="23"/>
          <w:szCs w:val="23"/>
        </w:rPr>
      </w:pPr>
      <w:r>
        <w:rPr>
          <w:rFonts w:ascii="Arial" w:hAnsi="Arial" w:cs="Arial"/>
          <w:b/>
          <w:bCs/>
          <w:i/>
          <w:iCs/>
          <w:color w:val="201F1E"/>
          <w:sz w:val="23"/>
          <w:szCs w:val="23"/>
          <w:bdr w:val="none" w:sz="0" w:space="0" w:color="auto" w:frame="1"/>
          <w:lang w:val="en"/>
        </w:rPr>
        <w:t>Maintaining the family’s wellbeing while children are at home</w:t>
      </w:r>
      <w:r>
        <w:rPr>
          <w:rFonts w:ascii="Arial" w:hAnsi="Arial" w:cs="Arial"/>
          <w:color w:val="201F1E"/>
          <w:sz w:val="23"/>
          <w:szCs w:val="23"/>
          <w:bdr w:val="none" w:sz="0" w:space="0" w:color="auto" w:frame="1"/>
          <w:lang w:val="en"/>
        </w:rPr>
        <w:br/>
      </w:r>
      <w:r>
        <w:rPr>
          <w:rFonts w:ascii="Arial" w:hAnsi="Arial" w:cs="Arial"/>
          <w:i/>
          <w:iCs/>
          <w:color w:val="201F1E"/>
          <w:sz w:val="23"/>
          <w:szCs w:val="23"/>
          <w:bdr w:val="none" w:sz="0" w:space="0" w:color="auto" w:frame="1"/>
          <w:lang w:val="en"/>
        </w:rPr>
        <w:t>Social connections, alongside exercise, sleep, diet and routine, are important protective factors for mental health. Materials to promote and support mental wellbeing are included in the list of </w:t>
      </w:r>
      <w:hyperlink r:id="rId5" w:tgtFrame="_blank" w:history="1">
        <w:r>
          <w:rPr>
            <w:rStyle w:val="Hyperlink"/>
            <w:rFonts w:ascii="Arial" w:hAnsi="Arial" w:cs="Arial"/>
            <w:i/>
            <w:iCs/>
            <w:color w:val="954F72"/>
            <w:sz w:val="23"/>
            <w:szCs w:val="23"/>
            <w:bdr w:val="none" w:sz="0" w:space="0" w:color="auto" w:frame="1"/>
            <w:lang w:val="en"/>
          </w:rPr>
          <w:t>online resources</w:t>
        </w:r>
      </w:hyperlink>
      <w:r>
        <w:rPr>
          <w:rFonts w:ascii="Arial" w:hAnsi="Arial" w:cs="Arial"/>
          <w:i/>
          <w:iCs/>
          <w:color w:val="201F1E"/>
          <w:sz w:val="23"/>
          <w:szCs w:val="23"/>
          <w:bdr w:val="none" w:sz="0" w:space="0" w:color="auto" w:frame="1"/>
          <w:lang w:val="en"/>
        </w:rPr>
        <w:t> we have published to help children to learn at home. Public Health England’s </w:t>
      </w:r>
      <w:hyperlink r:id="rId6" w:tgtFrame="_blank" w:history="1">
        <w:r>
          <w:rPr>
            <w:rStyle w:val="Hyperlink"/>
            <w:rFonts w:ascii="Arial" w:hAnsi="Arial" w:cs="Arial"/>
            <w:i/>
            <w:iCs/>
            <w:color w:val="954F72"/>
            <w:sz w:val="23"/>
            <w:szCs w:val="23"/>
            <w:bdr w:val="none" w:sz="0" w:space="0" w:color="auto" w:frame="1"/>
            <w:lang w:val="en"/>
          </w:rPr>
          <w:t>Rise Above</w:t>
        </w:r>
      </w:hyperlink>
      <w:r>
        <w:rPr>
          <w:rFonts w:ascii="Arial" w:hAnsi="Arial" w:cs="Arial"/>
          <w:i/>
          <w:iCs/>
          <w:color w:val="201F1E"/>
          <w:sz w:val="23"/>
          <w:szCs w:val="23"/>
          <w:bdr w:val="none" w:sz="0" w:space="0" w:color="auto" w:frame="1"/>
          <w:lang w:val="en"/>
        </w:rPr>
        <w:t> platform supports young people. The Department of Health and Social Care is providing £5 million of additional funding to support mental health charities to increase their provision for adults and children at this time. Social isolation, reduced exercise, and bereavement, may affect children’s wellbeing in this period.</w:t>
      </w:r>
    </w:p>
    <w:p w:rsidR="00B83E92" w:rsidRDefault="00B83E92" w:rsidP="00B83E92">
      <w:pPr>
        <w:pStyle w:val="NormalWeb"/>
        <w:shd w:val="clear" w:color="auto" w:fill="FFFFFF"/>
        <w:spacing w:before="0" w:after="0" w:afterAutospacing="0"/>
        <w:rPr>
          <w:rFonts w:ascii="Segoe UI" w:hAnsi="Segoe UI"/>
          <w:color w:val="201F1E"/>
          <w:sz w:val="23"/>
          <w:szCs w:val="23"/>
        </w:rPr>
      </w:pPr>
      <w:r>
        <w:rPr>
          <w:rFonts w:ascii="Arial" w:hAnsi="Arial" w:cs="Arial"/>
          <w:i/>
          <w:iCs/>
          <w:color w:val="201F1E"/>
          <w:sz w:val="23"/>
          <w:szCs w:val="23"/>
          <w:bdr w:val="none" w:sz="0" w:space="0" w:color="auto" w:frame="1"/>
          <w:lang w:val="en"/>
        </w:rPr>
        <w:t>Resources to promote and support children and young people’s mental wellbeing include:</w:t>
      </w:r>
    </w:p>
    <w:p w:rsidR="00B83E92" w:rsidRDefault="00B83E92" w:rsidP="00B83E92">
      <w:pPr>
        <w:pStyle w:val="xmsonormal"/>
        <w:numPr>
          <w:ilvl w:val="0"/>
          <w:numId w:val="1"/>
        </w:numPr>
        <w:shd w:val="clear" w:color="auto" w:fill="FFFFFF"/>
        <w:spacing w:before="0" w:beforeAutospacing="0" w:after="0" w:afterAutospacing="0"/>
        <w:rPr>
          <w:rFonts w:ascii="Calibri" w:hAnsi="Calibri" w:cs="Calibri"/>
          <w:color w:val="201F1E"/>
          <w:sz w:val="22"/>
          <w:szCs w:val="22"/>
        </w:rPr>
      </w:pPr>
      <w:hyperlink r:id="rId7" w:tgtFrame="_blank" w:history="1">
        <w:proofErr w:type="spellStart"/>
        <w:r>
          <w:rPr>
            <w:rStyle w:val="Hyperlink"/>
            <w:rFonts w:ascii="Arial" w:hAnsi="Arial" w:cs="Arial"/>
            <w:i/>
            <w:iCs/>
            <w:color w:val="954F72"/>
            <w:sz w:val="22"/>
            <w:szCs w:val="22"/>
            <w:bdr w:val="none" w:sz="0" w:space="0" w:color="auto" w:frame="1"/>
            <w:lang w:val="en"/>
          </w:rPr>
          <w:t>MindEd</w:t>
        </w:r>
        <w:proofErr w:type="spellEnd"/>
        <w:r>
          <w:rPr>
            <w:rStyle w:val="Hyperlink"/>
            <w:rFonts w:ascii="Arial" w:hAnsi="Arial" w:cs="Arial"/>
            <w:i/>
            <w:iCs/>
            <w:color w:val="954F72"/>
            <w:sz w:val="22"/>
            <w:szCs w:val="22"/>
            <w:bdr w:val="none" w:sz="0" w:space="0" w:color="auto" w:frame="1"/>
            <w:lang w:val="en"/>
          </w:rPr>
          <w:t xml:space="preserve"> educational resources for adults about children and young people’s mental health</w:t>
        </w:r>
      </w:hyperlink>
      <w:r>
        <w:rPr>
          <w:rFonts w:ascii="Arial" w:hAnsi="Arial" w:cs="Arial"/>
          <w:i/>
          <w:iCs/>
          <w:color w:val="201F1E"/>
          <w:sz w:val="22"/>
          <w:szCs w:val="22"/>
          <w:bdr w:val="none" w:sz="0" w:space="0" w:color="auto" w:frame="1"/>
          <w:lang w:val="en"/>
        </w:rPr>
        <w:t xml:space="preserve">, which is relevant for parents and </w:t>
      </w:r>
      <w:proofErr w:type="spellStart"/>
      <w:r>
        <w:rPr>
          <w:rFonts w:ascii="Arial" w:hAnsi="Arial" w:cs="Arial"/>
          <w:i/>
          <w:iCs/>
          <w:color w:val="201F1E"/>
          <w:sz w:val="22"/>
          <w:szCs w:val="22"/>
          <w:bdr w:val="none" w:sz="0" w:space="0" w:color="auto" w:frame="1"/>
          <w:lang w:val="en"/>
        </w:rPr>
        <w:t>carers</w:t>
      </w:r>
      <w:proofErr w:type="spellEnd"/>
      <w:r>
        <w:rPr>
          <w:rFonts w:ascii="Arial" w:hAnsi="Arial" w:cs="Arial"/>
          <w:i/>
          <w:iCs/>
          <w:color w:val="201F1E"/>
          <w:sz w:val="22"/>
          <w:szCs w:val="22"/>
          <w:bdr w:val="none" w:sz="0" w:space="0" w:color="auto" w:frame="1"/>
          <w:lang w:val="en"/>
        </w:rPr>
        <w:t xml:space="preserve"> as well as volunteers, teachers, and other professionals working with children</w:t>
      </w:r>
    </w:p>
    <w:p w:rsidR="00B83E92" w:rsidRDefault="00B83E92" w:rsidP="00B83E92">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Arial" w:hAnsi="Arial" w:cs="Arial"/>
          <w:i/>
          <w:iCs/>
          <w:color w:val="201F1E"/>
          <w:sz w:val="22"/>
          <w:szCs w:val="22"/>
          <w:bdr w:val="none" w:sz="0" w:space="0" w:color="auto" w:frame="1"/>
          <w:lang w:val="en"/>
        </w:rPr>
        <w:t>the </w:t>
      </w:r>
      <w:hyperlink r:id="rId8" w:tgtFrame="_blank" w:history="1">
        <w:r>
          <w:rPr>
            <w:rStyle w:val="Hyperlink"/>
            <w:rFonts w:ascii="Arial" w:hAnsi="Arial" w:cs="Arial"/>
            <w:i/>
            <w:iCs/>
            <w:color w:val="954F72"/>
            <w:sz w:val="22"/>
            <w:szCs w:val="22"/>
            <w:bdr w:val="none" w:sz="0" w:space="0" w:color="auto" w:frame="1"/>
            <w:lang w:val="en"/>
          </w:rPr>
          <w:t>Every Mind Matters</w:t>
        </w:r>
      </w:hyperlink>
      <w:r>
        <w:rPr>
          <w:rFonts w:ascii="Arial" w:hAnsi="Arial" w:cs="Arial"/>
          <w:i/>
          <w:iCs/>
          <w:color w:val="201F1E"/>
          <w:sz w:val="22"/>
          <w:szCs w:val="22"/>
          <w:bdr w:val="none" w:sz="0" w:space="0" w:color="auto" w:frame="1"/>
          <w:lang w:val="en"/>
        </w:rPr>
        <w:t> platform which supports looking after your own and other’s mental health</w:t>
      </w:r>
    </w:p>
    <w:p w:rsidR="00B83E92" w:rsidRDefault="00B83E92" w:rsidP="00B83E92">
      <w:pPr>
        <w:pStyle w:val="xmsonormal"/>
        <w:numPr>
          <w:ilvl w:val="0"/>
          <w:numId w:val="1"/>
        </w:numPr>
        <w:shd w:val="clear" w:color="auto" w:fill="FFFFFF"/>
        <w:spacing w:before="0" w:beforeAutospacing="0" w:after="0" w:afterAutospacing="0"/>
        <w:rPr>
          <w:rFonts w:ascii="Calibri" w:hAnsi="Calibri" w:cs="Calibri"/>
          <w:color w:val="201F1E"/>
          <w:sz w:val="22"/>
          <w:szCs w:val="22"/>
        </w:rPr>
      </w:pPr>
      <w:hyperlink r:id="rId9" w:tgtFrame="_blank" w:history="1">
        <w:r>
          <w:rPr>
            <w:rStyle w:val="Hyperlink"/>
            <w:rFonts w:ascii="Arial" w:hAnsi="Arial" w:cs="Arial"/>
            <w:i/>
            <w:iCs/>
            <w:color w:val="954F72"/>
            <w:sz w:val="22"/>
            <w:szCs w:val="22"/>
            <w:bdr w:val="none" w:sz="0" w:space="0" w:color="auto" w:frame="1"/>
            <w:lang w:val="en"/>
          </w:rPr>
          <w:t>guidance on looking after wellbeing and mental health</w:t>
        </w:r>
      </w:hyperlink>
      <w:r>
        <w:rPr>
          <w:rFonts w:ascii="Arial" w:hAnsi="Arial" w:cs="Arial"/>
          <w:i/>
          <w:iCs/>
          <w:color w:val="201F1E"/>
          <w:sz w:val="22"/>
          <w:szCs w:val="22"/>
          <w:bdr w:val="none" w:sz="0" w:space="0" w:color="auto" w:frame="1"/>
          <w:lang w:val="en"/>
        </w:rPr>
        <w:t> during the coronavirus (COVID-19) outbreak</w:t>
      </w:r>
    </w:p>
    <w:p w:rsidR="00B83E92" w:rsidRDefault="00B83E92" w:rsidP="00B83E92">
      <w:pPr>
        <w:pStyle w:val="xmsonormal"/>
        <w:numPr>
          <w:ilvl w:val="0"/>
          <w:numId w:val="1"/>
        </w:numPr>
        <w:shd w:val="clear" w:color="auto" w:fill="FFFFFF"/>
        <w:spacing w:before="0" w:beforeAutospacing="0" w:after="0" w:afterAutospacing="0"/>
        <w:rPr>
          <w:rFonts w:ascii="Calibri" w:hAnsi="Calibri" w:cs="Calibri"/>
          <w:color w:val="201F1E"/>
          <w:sz w:val="22"/>
          <w:szCs w:val="22"/>
        </w:rPr>
      </w:pPr>
      <w:hyperlink r:id="rId10" w:tgtFrame="_blank" w:history="1">
        <w:r>
          <w:rPr>
            <w:rStyle w:val="Hyperlink"/>
            <w:rFonts w:ascii="Arial" w:hAnsi="Arial" w:cs="Arial"/>
            <w:i/>
            <w:iCs/>
            <w:color w:val="954F72"/>
            <w:sz w:val="22"/>
            <w:szCs w:val="22"/>
            <w:bdr w:val="none" w:sz="0" w:space="0" w:color="auto" w:frame="1"/>
            <w:lang w:val="en"/>
          </w:rPr>
          <w:t>guidance on supporting children’s wellbeing and mental health</w:t>
        </w:r>
      </w:hyperlink>
    </w:p>
    <w:p w:rsidR="00B83E92" w:rsidRDefault="00B83E92" w:rsidP="00B83E92">
      <w:pPr>
        <w:pStyle w:val="NormalWeb"/>
        <w:shd w:val="clear" w:color="auto" w:fill="FFFFFF"/>
        <w:spacing w:before="0" w:after="0"/>
        <w:rPr>
          <w:rFonts w:ascii="Segoe UI" w:hAnsi="Segoe UI"/>
          <w:color w:val="201F1E"/>
          <w:sz w:val="23"/>
          <w:szCs w:val="23"/>
        </w:rPr>
      </w:pPr>
      <w:r>
        <w:rPr>
          <w:rFonts w:ascii="Arial" w:hAnsi="Arial" w:cs="Arial"/>
          <w:i/>
          <w:iCs/>
          <w:color w:val="201F1E"/>
          <w:sz w:val="23"/>
          <w:szCs w:val="23"/>
          <w:bdr w:val="none" w:sz="0" w:space="0" w:color="auto" w:frame="1"/>
          <w:lang w:val="en"/>
        </w:rPr>
        <w:t>All NHS mental health trusts are setting up 24/7 helplines, and seeking to use digital and virtual channels, to continue delivering support during the coronavirus (COVID-19) outbreak.</w:t>
      </w:r>
    </w:p>
    <w:p w:rsidR="00B83E92" w:rsidRDefault="00B83E92" w:rsidP="00B83E92">
      <w:pPr>
        <w:pStyle w:val="NormalWeb"/>
        <w:shd w:val="clear" w:color="auto" w:fill="FFFFFF"/>
        <w:spacing w:before="0" w:after="0"/>
        <w:rPr>
          <w:rFonts w:ascii="Segoe UI" w:hAnsi="Segoe UI"/>
          <w:color w:val="201F1E"/>
          <w:sz w:val="23"/>
          <w:szCs w:val="23"/>
        </w:rPr>
      </w:pPr>
      <w:r>
        <w:rPr>
          <w:rFonts w:ascii="Arial" w:hAnsi="Arial" w:cs="Arial"/>
          <w:color w:val="201F1E"/>
          <w:sz w:val="23"/>
          <w:szCs w:val="23"/>
          <w:bdr w:val="none" w:sz="0" w:space="0" w:color="auto" w:frame="1"/>
          <w:lang w:val="en"/>
        </w:rPr>
        <w:t>Full guidance can be found here: </w:t>
      </w:r>
      <w:hyperlink r:id="rId11" w:tgtFrame="_blank" w:history="1">
        <w:r>
          <w:rPr>
            <w:rStyle w:val="Hyperlink"/>
            <w:rFonts w:ascii="Arial" w:hAnsi="Arial" w:cs="Arial"/>
            <w:color w:val="954F72"/>
            <w:sz w:val="23"/>
            <w:szCs w:val="23"/>
            <w:bdr w:val="none" w:sz="0" w:space="0" w:color="auto" w:frame="1"/>
            <w:lang w:val="en"/>
          </w:rPr>
          <w:t>https://www.gov.uk/government/publications/closure-of-educational-settings-information-for-parents-and-carers/closure-of-educational-settings-information-for-parents-and-carers</w:t>
        </w:r>
      </w:hyperlink>
    </w:p>
    <w:p w:rsidR="00537840" w:rsidRDefault="00537840"/>
    <w:sectPr w:rsidR="00537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367A5"/>
    <w:multiLevelType w:val="multilevel"/>
    <w:tmpl w:val="EC3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92"/>
    <w:rsid w:val="00537840"/>
    <w:rsid w:val="00B8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1FB6B-2333-4931-BF4C-7E6FB48A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3E92"/>
    <w:rPr>
      <w:color w:val="0000FF"/>
      <w:u w:val="single"/>
    </w:rPr>
  </w:style>
  <w:style w:type="paragraph" w:customStyle="1" w:styleId="xmsonormal">
    <w:name w:val="x_msonormal"/>
    <w:basedOn w:val="Normal"/>
    <w:rsid w:val="00B83E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nhs.uk%2Foneyou%2Fevery-mind-matters%2F&amp;data=02%7C01%7C%7C2c0d00e96ffe4520cea108d7e29b066e%7Ca8b4324f155c4215a0f17ed8cc9a992f%7C0%7C0%7C637227027764689498&amp;sdata=v9Ljc%2BzUiDjuIDYflZIKoimMIrpgWcJWM2Sf8aHmj0k%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www.minded.org.uk%2F&amp;data=02%7C01%7C%7C2c0d00e96ffe4520cea108d7e29b066e%7Ca8b4324f155c4215a0f17ed8cc9a992f%7C0%7C0%7C637227027764689498&amp;sdata=doPL4tXxTkNRPj7tYxAwZ3d3VJW9q8gTQPtXASHMT9g%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riseabove.org.uk%2F&amp;data=02%7C01%7C%7C2c0d00e96ffe4520cea108d7e29b066e%7Ca8b4324f155c4215a0f17ed8cc9a992f%7C0%7C0%7C637227027764679508&amp;sdata=Q5da6yQTR8uaxmAfw4b8JBK03vA6myNZ0rTkIn1vYjA%3D&amp;reserved=0" TargetMode="External"/><Relationship Id="rId11" Type="http://schemas.openxmlformats.org/officeDocument/2006/relationships/hyperlink" Target="https://eur02.safelinks.protection.outlook.com/?url=https%3A%2F%2Fwww.gov.uk%2Fgovernment%2Fpublications%2Fclosure-of-educational-settings-information-for-parents-and-carers%2Fclosure-of-educational-settings-information-for-parents-and-carers&amp;data=02%7C01%7C%7C2c0d00e96ffe4520cea108d7e29b066e%7Ca8b4324f155c4215a0f17ed8cc9a992f%7C0%7C0%7C637227027764709497&amp;sdata=s2LfnhIIeUC19UIkYodsbppEcMUDfVKVFnznjhGt%2BmI%3D&amp;reserved=0" TargetMode="External"/><Relationship Id="rId5" Type="http://schemas.openxmlformats.org/officeDocument/2006/relationships/hyperlink" Target="https://eur02.safelinks.protection.outlook.com/?url=https%3A%2F%2Fwww.gov.uk%2Fgovernment%2Fpublications%2Fcoronavirus-covid-19-online-education-resources%2Fcoronavirus-covid-19-list-of-online-education-resources-for-home-education%2F&amp;data=02%7C01%7C%7C2c0d00e96ffe4520cea108d7e29b066e%7Ca8b4324f155c4215a0f17ed8cc9a992f%7C0%7C0%7C637227027764679508&amp;sdata=h4XRKBalxKNY5VaYsUYr6akJ7rzmeykI8fWuGk5byOw%3D&amp;reserved=0" TargetMode="External"/><Relationship Id="rId10" Type="http://schemas.openxmlformats.org/officeDocument/2006/relationships/hyperlink" Target="https://eur02.safelinks.protection.outlook.com/?url=https%3A%2F%2Fwww.gov.uk%2Fgovernment%2Fpublications%2Fcovid-19-guidance-on-supporting-children-and-young-peoples-mental-health-and-wellbeing&amp;data=02%7C01%7C%7C2c0d00e96ffe4520cea108d7e29b066e%7Ca8b4324f155c4215a0f17ed8cc9a992f%7C0%7C0%7C637227027764699495&amp;sdata=dkRGrSgz6Mn4DVMJ4y3d6mMD4A%2B6VkBl%2FXBz1Ruy1AY%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gov.uk%2Fgovernment%2Fpublications%2Fcovid-19-guidance-for-the-public-on-mental-health-and-wellbeing%2Fguidance-for-the-public-on-the-mental-health-and-wellbeing-aspects-of-coronavirus-covid-19&amp;data=02%7C01%7C%7C2c0d00e96ffe4520cea108d7e29b066e%7Ca8b4324f155c4215a0f17ed8cc9a992f%7C0%7C0%7C637227027764699495&amp;sdata=SEpcVyzj688QvQofVQgEbJPnNWrfQkDb9a3h9lyGG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Clavering Headteacher</dc:creator>
  <cp:keywords/>
  <dc:description/>
  <cp:lastModifiedBy>Clavering Headteacher</cp:lastModifiedBy>
  <cp:revision>2</cp:revision>
  <dcterms:created xsi:type="dcterms:W3CDTF">2020-04-17T09:39:00Z</dcterms:created>
  <dcterms:modified xsi:type="dcterms:W3CDTF">2020-04-17T09:39:00Z</dcterms:modified>
</cp:coreProperties>
</file>